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34"/>
        <w:gridCol w:w="1080"/>
        <w:gridCol w:w="270"/>
        <w:gridCol w:w="754"/>
        <w:gridCol w:w="176"/>
        <w:gridCol w:w="966"/>
        <w:gridCol w:w="444"/>
        <w:gridCol w:w="713"/>
        <w:gridCol w:w="372"/>
        <w:gridCol w:w="271"/>
        <w:gridCol w:w="248"/>
        <w:gridCol w:w="222"/>
        <w:gridCol w:w="188"/>
        <w:gridCol w:w="800"/>
        <w:gridCol w:w="65"/>
        <w:gridCol w:w="109"/>
        <w:gridCol w:w="209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62" w:type="dxa"/>
            <w:gridSpan w:val="19"/>
          </w:tcPr>
          <w:p>
            <w:pPr>
              <w:jc w:val="center"/>
              <w:rPr>
                <w:rFonts w:hint="eastAsia" w:ascii="微软雅黑" w:hAnsi="微软雅黑" w:eastAsia="微软雅黑"/>
                <w:b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8"/>
                <w:szCs w:val="28"/>
                <w:lang w:val="en-US" w:eastAsia="zh-CN"/>
              </w:rPr>
              <w:t>服务公司初面意见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9362" w:type="dxa"/>
            <w:gridSpan w:val="19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包含：学历情况、工作经历（风电工作年限（含实习X年），是否有项目管理经验，期望工作省份，预计可到岗时间等。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</w:tcPr>
          <w:p>
            <w:pPr>
              <w:jc w:val="center"/>
              <w:rPr>
                <w:rFonts w:hint="default" w:ascii="微软雅黑" w:hAnsi="微软雅黑" w:eastAsia="微软雅黑"/>
                <w:b w:val="0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lang w:val="en-US" w:eastAsia="zh-CN"/>
              </w:rPr>
              <w:t>服务公司</w:t>
            </w:r>
          </w:p>
        </w:tc>
        <w:tc>
          <w:tcPr>
            <w:tcW w:w="2338" w:type="dxa"/>
            <w:gridSpan w:val="4"/>
          </w:tcPr>
          <w:p>
            <w:pPr>
              <w:ind w:firstLine="630" w:firstLineChars="300"/>
              <w:jc w:val="center"/>
              <w:rPr>
                <w:rFonts w:hint="default" w:ascii="微软雅黑" w:hAnsi="微软雅黑" w:eastAsia="微软雅黑"/>
                <w:b w:val="0"/>
                <w:bCs/>
                <w:lang w:val="en-US" w:eastAsia="zh-CN"/>
              </w:rPr>
            </w:pPr>
          </w:p>
        </w:tc>
        <w:tc>
          <w:tcPr>
            <w:tcW w:w="1142" w:type="dxa"/>
            <w:gridSpan w:val="2"/>
          </w:tcPr>
          <w:p>
            <w:pPr>
              <w:jc w:val="both"/>
              <w:rPr>
                <w:rFonts w:hint="eastAsia" w:ascii="微软雅黑" w:hAnsi="微软雅黑" w:eastAsia="微软雅黑"/>
                <w:b w:val="0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lang w:val="en-US" w:eastAsia="zh-CN"/>
              </w:rPr>
              <w:t>公司邮箱</w:t>
            </w:r>
          </w:p>
        </w:tc>
        <w:tc>
          <w:tcPr>
            <w:tcW w:w="2458" w:type="dxa"/>
            <w:gridSpan w:val="7"/>
          </w:tcPr>
          <w:p>
            <w:pPr>
              <w:ind w:firstLine="630" w:firstLineChars="300"/>
              <w:jc w:val="center"/>
              <w:rPr>
                <w:rFonts w:hint="eastAsia" w:ascii="微软雅黑" w:hAnsi="微软雅黑" w:eastAsia="微软雅黑"/>
                <w:b w:val="0"/>
                <w:bCs/>
                <w:lang w:val="en-US" w:eastAsia="zh-CN"/>
              </w:rPr>
            </w:pPr>
          </w:p>
        </w:tc>
        <w:tc>
          <w:tcPr>
            <w:tcW w:w="865" w:type="dxa"/>
            <w:gridSpan w:val="2"/>
          </w:tcPr>
          <w:p>
            <w:pPr>
              <w:jc w:val="center"/>
              <w:rPr>
                <w:rFonts w:hint="default" w:ascii="微软雅黑" w:hAnsi="微软雅黑" w:eastAsia="微软雅黑"/>
                <w:b w:val="0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lang w:val="en-US" w:eastAsia="zh-CN"/>
              </w:rPr>
              <w:t>面试官</w:t>
            </w:r>
          </w:p>
        </w:tc>
        <w:tc>
          <w:tcPr>
            <w:tcW w:w="1346" w:type="dxa"/>
            <w:gridSpan w:val="3"/>
          </w:tcPr>
          <w:p>
            <w:pPr>
              <w:ind w:firstLine="630" w:firstLineChars="300"/>
              <w:jc w:val="center"/>
              <w:rPr>
                <w:rFonts w:hint="eastAsia" w:ascii="微软雅黑" w:hAnsi="微软雅黑" w:eastAsia="微软雅黑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3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人员简历信息表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俞XX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面试岗位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服务工程师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推荐级别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男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民族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1994.01</w:t>
            </w:r>
          </w:p>
        </w:tc>
        <w:tc>
          <w:tcPr>
            <w:tcW w:w="1411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身高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75cm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体重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75kg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有无职业禁忌症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无</w:t>
            </w:r>
          </w:p>
        </w:tc>
        <w:tc>
          <w:tcPr>
            <w:tcW w:w="1411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未婚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大专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群众</w:t>
            </w:r>
          </w:p>
        </w:tc>
        <w:tc>
          <w:tcPr>
            <w:tcW w:w="1411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甘肃省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酒泉市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籍贯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甘肃</w:t>
            </w:r>
          </w:p>
        </w:tc>
        <w:tc>
          <w:tcPr>
            <w:tcW w:w="1411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目前税前工资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000元/月</w:t>
            </w:r>
          </w:p>
        </w:tc>
        <w:tc>
          <w:tcPr>
            <w:tcW w:w="1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首次参加工作时间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期望薪资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000元/月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手机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6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18093285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00" w:firstLineChars="200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trike w:val="0"/>
                <w:dstrike w:val="0"/>
                <w:kern w:val="0"/>
                <w:sz w:val="20"/>
                <w:szCs w:val="20"/>
              </w:rPr>
              <w:t>期望工作地点： 甘肃、陕西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26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622424199401135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00" w:firstLineChars="200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FF0000"/>
                <w:kern w:val="0"/>
                <w:sz w:val="20"/>
                <w:szCs w:val="20"/>
              </w:rPr>
              <w:t>面试时间段备注：随时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开始时间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结束时间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就读院校</w:t>
            </w:r>
          </w:p>
        </w:tc>
        <w:tc>
          <w:tcPr>
            <w:tcW w:w="22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2013.9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.1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2016.6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.30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酒泉职业技术学院</w:t>
            </w:r>
          </w:p>
        </w:tc>
        <w:tc>
          <w:tcPr>
            <w:tcW w:w="22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风能与动力技术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22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开始时间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结束时间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单位全称</w:t>
            </w:r>
          </w:p>
        </w:tc>
        <w:tc>
          <w:tcPr>
            <w:tcW w:w="2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工作类型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2020.4.1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2021.4.30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北京协合风电运维技术有限公司</w:t>
            </w:r>
          </w:p>
        </w:tc>
        <w:tc>
          <w:tcPr>
            <w:tcW w:w="2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主检修员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2018.3.12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2020.3.24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明阳智慧能源有限公司</w:t>
            </w:r>
          </w:p>
        </w:tc>
        <w:tc>
          <w:tcPr>
            <w:tcW w:w="2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现场维护员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2016.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.15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201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.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.1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上海电气</w:t>
            </w:r>
          </w:p>
        </w:tc>
        <w:tc>
          <w:tcPr>
            <w:tcW w:w="2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服务工程师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2015.3.3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2015.8.15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甘肃金风科技风电设备制造有限公司</w:t>
            </w:r>
          </w:p>
        </w:tc>
        <w:tc>
          <w:tcPr>
            <w:tcW w:w="2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总装操作工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 xml:space="preserve">主要         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工作经历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描述</w:t>
            </w:r>
          </w:p>
        </w:tc>
        <w:tc>
          <w:tcPr>
            <w:tcW w:w="791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一、北京协合风电运维技术有限公司(1年)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          主要负责华锐1.5MW风机的定检，故障消缺，能够在日常的巡检中，解决机组的潜在缺陷。能很好的组织和引导人员完成计划性工作 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能独立自主的对自己所负责的风机做出检修计划。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二、明阳智慧能源有限公司(2年)</w:t>
            </w:r>
          </w:p>
          <w:p>
            <w:pPr>
              <w:adjustRightInd w:val="0"/>
              <w:snapToGrid w:val="0"/>
              <w:ind w:firstLine="400" w:firstLineChars="200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主要负责全年检和半年检，风场日常消缺和技改，能独自带人完成年检工作。能对计划性工作做出合理的安排，在巡检过程中能及时发现风机存在的安全隐患，让风险最低化。对现场运维有了更深的认识，对工作从计划、开票、开展、填写工单、再到反馈信息都能完成闭环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协助项目主管完成风场的常规性工作。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三、上海电气(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1年9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个月)</w:t>
            </w:r>
          </w:p>
          <w:p>
            <w:pPr>
              <w:adjustRightInd w:val="0"/>
              <w:snapToGrid w:val="0"/>
              <w:ind w:firstLine="400" w:firstLineChars="200"/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由科锐委派到上海电气，熟悉西门子风机的电气系统，进行华能如东项目38台4.0MW机组的调试工作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个人参与完成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20台机组的调试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)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，能够独自带队完成4.0MW机组静态调试和动态调试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特种作业证持证情况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证件类型及有效期</w:t>
            </w:r>
          </w:p>
        </w:tc>
        <w:tc>
          <w:tcPr>
            <w:tcW w:w="791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 xml:space="preserve">低压电工证（有2018.11-2024.11）    登高证（有2017.12-2024.12）    </w:t>
            </w:r>
          </w:p>
          <w:p>
            <w:pPr>
              <w:adjustRightInd w:val="0"/>
              <w:snapToGrid w:val="0"/>
              <w:rPr>
                <w:rFonts w:hint="default" w:ascii="微软雅黑" w:hAnsi="微软雅黑" w:eastAsia="微软雅黑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  <w:lang w:val="en-US" w:eastAsia="zh-CN"/>
              </w:rPr>
              <w:t>高压电工证（有2018.11-2024.11）    海员证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附件（选填）：</w:t>
      </w: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一、特种作业证国网查询截图：</w:t>
      </w: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268595" cy="1390015"/>
            <wp:effectExtent l="0" t="0" r="8255" b="63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t="1116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8595" cy="1550035"/>
            <wp:effectExtent l="0" t="0" r="8255" b="1206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rcRect t="487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1550035"/>
            <wp:effectExtent l="0" t="0" r="8255" b="1206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7"/>
                    <a:srcRect t="487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二、毕业证书电子件及学信网查结果截图（选填）：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868545" cy="5182235"/>
            <wp:effectExtent l="0" t="0" r="8255" b="18415"/>
            <wp:docPr id="8" name="图片 8" descr="微信图片编辑_2022103116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编辑_202210311656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518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2838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jQwMmM4ZjZjNmExMzRkOTQ4MDVjMjY3OTkwOGQifQ=="/>
  </w:docVars>
  <w:rsids>
    <w:rsidRoot w:val="005E20DE"/>
    <w:rsid w:val="000E661D"/>
    <w:rsid w:val="001A7898"/>
    <w:rsid w:val="002A0ED4"/>
    <w:rsid w:val="002B66C4"/>
    <w:rsid w:val="003838BE"/>
    <w:rsid w:val="00384BA5"/>
    <w:rsid w:val="005E20DE"/>
    <w:rsid w:val="006F1B8C"/>
    <w:rsid w:val="00743445"/>
    <w:rsid w:val="0096364E"/>
    <w:rsid w:val="00AA4B44"/>
    <w:rsid w:val="00C819A2"/>
    <w:rsid w:val="00C82DD1"/>
    <w:rsid w:val="01E86653"/>
    <w:rsid w:val="0209302B"/>
    <w:rsid w:val="03E973D9"/>
    <w:rsid w:val="07E935BE"/>
    <w:rsid w:val="0AAC603C"/>
    <w:rsid w:val="121A2D6A"/>
    <w:rsid w:val="152E0D11"/>
    <w:rsid w:val="17CD6AEE"/>
    <w:rsid w:val="18956BD8"/>
    <w:rsid w:val="18B67353"/>
    <w:rsid w:val="1C4223EC"/>
    <w:rsid w:val="20FD17BE"/>
    <w:rsid w:val="24B34524"/>
    <w:rsid w:val="262B0B7B"/>
    <w:rsid w:val="27941EED"/>
    <w:rsid w:val="30EA39FB"/>
    <w:rsid w:val="34FA41D1"/>
    <w:rsid w:val="384C31AA"/>
    <w:rsid w:val="39EE2447"/>
    <w:rsid w:val="3D561DCC"/>
    <w:rsid w:val="3DCF466C"/>
    <w:rsid w:val="3FEA2D39"/>
    <w:rsid w:val="40144217"/>
    <w:rsid w:val="40AF1AF3"/>
    <w:rsid w:val="45E8695D"/>
    <w:rsid w:val="45FF375F"/>
    <w:rsid w:val="487756B2"/>
    <w:rsid w:val="5B24736C"/>
    <w:rsid w:val="5B9051EF"/>
    <w:rsid w:val="5D4F7BD0"/>
    <w:rsid w:val="5D807CA8"/>
    <w:rsid w:val="5F6D6482"/>
    <w:rsid w:val="5F741A50"/>
    <w:rsid w:val="64D67F89"/>
    <w:rsid w:val="667876A5"/>
    <w:rsid w:val="6AD22940"/>
    <w:rsid w:val="6AE37C94"/>
    <w:rsid w:val="6E100D04"/>
    <w:rsid w:val="6F55205F"/>
    <w:rsid w:val="73206698"/>
    <w:rsid w:val="740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等线" w:hAnsi="等线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等线" w:hAnsi="等线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等线" w:hAnsi="等线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1424</Characters>
  <Lines>11</Lines>
  <Paragraphs>3</Paragraphs>
  <TotalTime>1</TotalTime>
  <ScaleCrop>false</ScaleCrop>
  <LinksUpToDate>false</LinksUpToDate>
  <CharactersWithSpaces>1670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2021-04-15T03:22:00Z</dcterms:created>
  <dc:creator>Administrator</dc:creator>
  <cp:lastModifiedBy>yàn </cp:lastModifiedBy>
  <dcterms:modified xsi:type="dcterms:W3CDTF">2023-08-28T02:42:10Z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2CE20BD9C6EB494E80B2B69CB40E39FF_13</vt:lpwstr>
  </property>
</Properties>
</file>