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A2F864">
      <w:pPr>
        <w:jc w:val="left"/>
        <w:rPr>
          <w:rFonts w:hint="eastAsia" w:ascii="宋体" w:hAnsi="宋体" w:eastAsia="宋体" w:cs="宋体"/>
          <w:b/>
          <w:bCs/>
          <w:color w:val="007DC6"/>
          <w:spacing w:val="-2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7DC6"/>
          <w:spacing w:val="-20"/>
          <w:sz w:val="32"/>
          <w:szCs w:val="32"/>
          <w:lang w:val="en-US" w:eastAsia="zh-CN"/>
        </w:rPr>
        <w:t>铁路机车司机招生简章</w:t>
      </w:r>
    </w:p>
    <w:p w14:paraId="63270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</w:rPr>
        <w:t>招生要求</w:t>
      </w:r>
    </w:p>
    <w:p w14:paraId="7309D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1.年龄:18-26周岁（退役军人28岁）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 w14:paraId="067F02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2.学历: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国民教育</w:t>
      </w:r>
      <w:r>
        <w:rPr>
          <w:rFonts w:hint="eastAsia" w:ascii="宋体" w:hAnsi="宋体" w:eastAsia="宋体" w:cs="宋体"/>
          <w:sz w:val="21"/>
          <w:szCs w:val="21"/>
        </w:rPr>
        <w:t>大专及以上学历，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不限专业，</w:t>
      </w:r>
      <w:r>
        <w:rPr>
          <w:rFonts w:hint="eastAsia" w:ascii="宋体" w:hAnsi="宋体" w:eastAsia="宋体" w:cs="宋体"/>
          <w:sz w:val="21"/>
          <w:szCs w:val="21"/>
        </w:rPr>
        <w:t>毕业满一年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中专学历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必须是</w:t>
      </w:r>
      <w:r>
        <w:rPr>
          <w:rFonts w:hint="eastAsia" w:ascii="宋体" w:hAnsi="宋体" w:eastAsia="宋体" w:cs="宋体"/>
          <w:sz w:val="21"/>
          <w:szCs w:val="21"/>
        </w:rPr>
        <w:t>铁路机车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车辆驾驶与维修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铁路机务等相关</w:t>
      </w:r>
      <w:r>
        <w:rPr>
          <w:rFonts w:hint="eastAsia" w:ascii="宋体" w:hAnsi="宋体" w:eastAsia="宋体" w:cs="宋体"/>
          <w:sz w:val="21"/>
          <w:szCs w:val="21"/>
        </w:rPr>
        <w:t>专业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 w14:paraId="38B59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3.性别:不限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男生</w:t>
      </w:r>
      <w:r>
        <w:rPr>
          <w:rFonts w:hint="eastAsia" w:ascii="宋体" w:hAnsi="宋体" w:eastAsia="宋体" w:cs="宋体"/>
          <w:sz w:val="21"/>
          <w:szCs w:val="21"/>
        </w:rPr>
        <w:t>身高:170cm以上，条件好的可以放宽到168cm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女生身高160cm；</w:t>
      </w:r>
    </w:p>
    <w:p w14:paraId="7DED5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4.身体健康，体型匀称,无传染疾病和重大疾病无不良记录，无纹身和明显疤痕，视力1.0及以上，无色盲色弱;听力正常。</w:t>
      </w:r>
    </w:p>
    <w:p w14:paraId="1C1E4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default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二、报名材料</w:t>
      </w:r>
    </w:p>
    <w:p w14:paraId="00492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</w:rPr>
        <w:t>报名时请持个人简历</w:t>
      </w:r>
      <w:r>
        <w:rPr>
          <w:rFonts w:hint="eastAsia" w:ascii="宋体" w:hAnsi="宋体" w:eastAsia="宋体" w:cs="宋体"/>
          <w:lang w:eastAsia="zh-CN"/>
        </w:rPr>
        <w:t>；</w:t>
      </w:r>
    </w:p>
    <w:p w14:paraId="37E8FF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</w:rPr>
        <w:t>身份证(原件)扫描件正反面在一张纸上</w:t>
      </w:r>
      <w:r>
        <w:rPr>
          <w:rFonts w:hint="eastAsia" w:ascii="宋体" w:hAnsi="宋体" w:eastAsia="宋体" w:cs="宋体"/>
          <w:lang w:eastAsia="zh-CN"/>
        </w:rPr>
        <w:t>；</w:t>
      </w:r>
    </w:p>
    <w:p w14:paraId="191BC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3</w:t>
      </w:r>
      <w:r>
        <w:rPr>
          <w:rFonts w:hint="eastAsia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</w:rPr>
        <w:t>个人1寸白底电子版证件照</w:t>
      </w:r>
      <w:r>
        <w:rPr>
          <w:rFonts w:hint="eastAsia" w:ascii="宋体" w:hAnsi="宋体" w:eastAsia="宋体" w:cs="宋体"/>
          <w:lang w:eastAsia="zh-CN"/>
        </w:rPr>
        <w:t>；</w:t>
      </w:r>
    </w:p>
    <w:p w14:paraId="35C5D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4</w:t>
      </w:r>
      <w:r>
        <w:rPr>
          <w:rFonts w:hint="eastAsia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</w:rPr>
        <w:t>户口本首页、本人页复印和电子版</w:t>
      </w:r>
      <w:r>
        <w:rPr>
          <w:rFonts w:hint="eastAsia" w:ascii="宋体" w:hAnsi="宋体" w:eastAsia="宋体" w:cs="宋体"/>
          <w:lang w:eastAsia="zh-CN"/>
        </w:rPr>
        <w:t>；</w:t>
      </w:r>
    </w:p>
    <w:p w14:paraId="6671E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5.</w:t>
      </w:r>
      <w:r>
        <w:rPr>
          <w:rFonts w:hint="eastAsia" w:ascii="宋体" w:hAnsi="宋体" w:eastAsia="宋体" w:cs="宋体"/>
        </w:rPr>
        <w:t>县级以上人民医院体检证明(眼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耳科的报告单需要详细的图像</w:t>
      </w:r>
      <w:r>
        <w:rPr>
          <w:rFonts w:hint="eastAsia" w:ascii="宋体" w:hAnsi="宋体" w:eastAsia="宋体" w:cs="宋体"/>
          <w:lang w:eastAsia="zh-CN"/>
        </w:rPr>
        <w:t>）；</w:t>
      </w:r>
    </w:p>
    <w:p w14:paraId="12613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6.</w:t>
      </w:r>
      <w:r>
        <w:rPr>
          <w:rFonts w:hint="eastAsia" w:ascii="宋体" w:hAnsi="宋体" w:eastAsia="宋体" w:cs="宋体"/>
        </w:rPr>
        <w:t>毕业证原件和扫描件(必须是彩色，具备毕业一年以上)</w:t>
      </w:r>
      <w:r>
        <w:rPr>
          <w:rFonts w:hint="eastAsia" w:ascii="宋体" w:hAnsi="宋体" w:eastAsia="宋体" w:cs="宋体"/>
          <w:lang w:eastAsia="zh-CN"/>
        </w:rPr>
        <w:t>；</w:t>
      </w:r>
    </w:p>
    <w:p w14:paraId="66E3B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7.报名请先天下简历发送至：</w:t>
      </w:r>
      <w:r>
        <w:rPr>
          <w:rStyle w:val="4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begin"/>
      </w:r>
      <w:r>
        <w:rPr>
          <w:rStyle w:val="4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instrText xml:space="preserve"> HYPERLINK "mailto:3847990429@qq.com" </w:instrText>
      </w:r>
      <w:r>
        <w:rPr>
          <w:rStyle w:val="4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separate"/>
      </w:r>
      <w:r>
        <w:rPr>
          <w:rStyle w:val="5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t>3847990429@qq.com</w:t>
      </w:r>
      <w:r>
        <w:rPr>
          <w:rStyle w:val="4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end"/>
      </w:r>
    </w:p>
    <w:p w14:paraId="26E77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三、培训流程及薪资待遇</w:t>
      </w:r>
    </w:p>
    <w:p w14:paraId="5D7BA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1.</w:t>
      </w:r>
      <w:r>
        <w:rPr>
          <w:rFonts w:hint="eastAsia" w:ascii="宋体" w:hAnsi="宋体" w:eastAsia="宋体" w:cs="宋体"/>
          <w:lang w:eastAsia="zh-CN"/>
        </w:rPr>
        <w:t>报名后到基地练车至会开车后，回到教室里封闭式理论培训45-60天，</w:t>
      </w:r>
      <w:r>
        <w:rPr>
          <w:rFonts w:hint="eastAsia" w:ascii="宋体" w:hAnsi="宋体" w:eastAsia="宋体" w:cs="宋体"/>
          <w:lang w:val="en-US" w:eastAsia="zh-CN"/>
        </w:rPr>
        <w:t>参加</w:t>
      </w:r>
      <w:r>
        <w:rPr>
          <w:rFonts w:hint="eastAsia" w:ascii="宋体" w:hAnsi="宋体" w:eastAsia="宋体" w:cs="宋体"/>
          <w:lang w:eastAsia="zh-CN"/>
        </w:rPr>
        <w:t>《铁路机车车辆驾驶人员资格理论考试合格证》（司机副证）</w:t>
      </w:r>
      <w:r>
        <w:rPr>
          <w:rFonts w:hint="eastAsia" w:ascii="宋体" w:hAnsi="宋体" w:eastAsia="宋体" w:cs="宋体"/>
          <w:lang w:val="en-US" w:eastAsia="zh-CN"/>
        </w:rPr>
        <w:t>考试</w:t>
      </w:r>
      <w:r>
        <w:rPr>
          <w:rFonts w:hint="eastAsia" w:ascii="宋体" w:hAnsi="宋体" w:eastAsia="宋体" w:cs="宋体"/>
          <w:lang w:eastAsia="zh-CN"/>
        </w:rPr>
        <w:t>，取得副证后安排上车实习（实习期间生活补贴3000-5000元），实习三个月或60000公里后参加操作证考试，取得《中华人民共和国机车车辆驾驶证》后推荐到铁路单位上班（</w:t>
      </w:r>
      <w:r>
        <w:rPr>
          <w:rFonts w:hint="eastAsia" w:ascii="宋体" w:hAnsi="宋体" w:eastAsia="宋体" w:cs="宋体"/>
        </w:rPr>
        <w:t>直签劳动合同</w:t>
      </w:r>
      <w:r>
        <w:rPr>
          <w:rFonts w:hint="eastAsia" w:ascii="宋体" w:hAnsi="宋体" w:eastAsia="宋体" w:cs="宋体"/>
          <w:lang w:eastAsia="zh-CN"/>
        </w:rPr>
        <w:t>）。</w:t>
      </w:r>
    </w:p>
    <w:p w14:paraId="2CCE4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</w:rPr>
        <w:t>每年5月、10月参加</w:t>
      </w:r>
      <w:r>
        <w:rPr>
          <w:rFonts w:hint="eastAsia" w:ascii="宋体" w:hAnsi="宋体" w:eastAsia="宋体" w:cs="宋体"/>
          <w:lang w:val="en-US" w:eastAsia="zh-CN"/>
        </w:rPr>
        <w:t>国家组织的铁路</w:t>
      </w:r>
      <w:r>
        <w:rPr>
          <w:rFonts w:hint="eastAsia" w:ascii="宋体" w:hAnsi="宋体" w:eastAsia="宋体" w:cs="宋体"/>
        </w:rPr>
        <w:t>机车司机副证、正</w:t>
      </w:r>
      <w:r>
        <w:rPr>
          <w:rFonts w:hint="eastAsia" w:ascii="宋体" w:hAnsi="宋体" w:eastAsia="宋体" w:cs="宋体"/>
          <w:lang w:val="en-US" w:eastAsia="zh-CN"/>
        </w:rPr>
        <w:t>证</w:t>
      </w:r>
      <w:r>
        <w:rPr>
          <w:rFonts w:hint="eastAsia" w:ascii="宋体" w:hAnsi="宋体" w:eastAsia="宋体" w:cs="宋体"/>
        </w:rPr>
        <w:t>考试。具体以铁道部的通知时间为准。</w:t>
      </w:r>
    </w:p>
    <w:p w14:paraId="35948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3.合同性质:与国家铁路用人单位</w:t>
      </w:r>
      <w:r>
        <w:rPr>
          <w:rFonts w:hint="eastAsia" w:ascii="宋体" w:hAnsi="宋体" w:eastAsia="宋体" w:cs="宋体"/>
          <w:lang w:val="en-US" w:eastAsia="zh-CN"/>
        </w:rPr>
        <w:t>直签</w:t>
      </w:r>
      <w:r>
        <w:rPr>
          <w:rFonts w:hint="eastAsia" w:ascii="宋体" w:hAnsi="宋体" w:eastAsia="宋体" w:cs="宋体"/>
        </w:rPr>
        <w:t>劳动合同</w:t>
      </w:r>
      <w:r>
        <w:rPr>
          <w:rFonts w:hint="eastAsia" w:ascii="宋体" w:hAnsi="宋体" w:eastAsia="宋体" w:cs="宋体"/>
          <w:lang w:eastAsia="zh-CN"/>
        </w:rPr>
        <w:t>。</w:t>
      </w:r>
    </w:p>
    <w:p w14:paraId="669EE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4.薪资待遇：</w:t>
      </w:r>
      <w:r>
        <w:rPr>
          <w:rFonts w:hint="eastAsia" w:ascii="宋体" w:hAnsi="宋体" w:eastAsia="宋体" w:cs="宋体"/>
        </w:rPr>
        <w:t>工资、奖金及福利待遇按所在铁路用人单位标准执行</w:t>
      </w:r>
      <w:r>
        <w:rPr>
          <w:rFonts w:hint="eastAsia" w:ascii="宋体" w:hAnsi="宋体" w:eastAsia="宋体" w:cs="宋体"/>
          <w:lang w:eastAsia="zh-CN"/>
        </w:rPr>
        <w:t>。（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铁路机车司机第一年年薪十万元以上，根据驾龄工资增涨，第二年年薪十五万元左右，第三年考核提升或者增驾年薪20万元左右。驾龄到五年左右根据拉重量计算一百吨位/节，年薪四十万元以上。</w:t>
      </w:r>
    </w:p>
    <w:p w14:paraId="6CC545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铁路机车（火车）司机上班时间为上一天休一天，铁路司机工作稳定。随着国家铁路飞速发展，规划县城都将开通火车货运站台，货运物流送达县城。同时高速将会禁止大型货运汽车运输车辆通行。目前铁路机车（火车）司机是短缺高峰区。</w:t>
      </w:r>
    </w:p>
    <w:p w14:paraId="111A6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default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四、培训费用包含：培训费、教材费、住宿费 、材料费、练车费、体检费、一次出证费、挂靠单位费用、一年社保费用、服务到与单位直签为止的费用等。</w:t>
      </w:r>
    </w:p>
    <w:p w14:paraId="29F82B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五、培训地点</w:t>
      </w:r>
    </w:p>
    <w:p w14:paraId="637C52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郑州培训基地(中铝集团中部国际陆港实训基地)</w:t>
      </w:r>
    </w:p>
    <w:p w14:paraId="1B949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六、就业区域</w:t>
      </w:r>
    </w:p>
    <w:p w14:paraId="71788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北京、天津、上海、重庆、河北、山西、山东、陕西、内蒙、辽宁、吉林、黑龙江、安徽、河南、湖南、湖北、江西、广西、福建、四川等全国范围内的铁路单位货运、客运线路及地铁、轻轨运营线路。可根据学生户箱地就近区域分配协调实习就业，根据学员取得证件资格可以一次分配，二次协调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确保学生无忧就业。</w:t>
      </w:r>
    </w:p>
    <w:p w14:paraId="2B0C1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七、新学员三重保障：</w:t>
      </w:r>
    </w:p>
    <w:p w14:paraId="1C102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1.取得《中华人民共和国机车车辆驾驶证》后，确保与中国中铁铁路单位或者地方铁路局各路段直签劳动合同。</w:t>
      </w:r>
    </w:p>
    <w:p w14:paraId="0B5E8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2.考试未通过者。愿意马上就业的，可以入职我们公司做铁路机车副司机，工作一定年限后，随时可以继续补考。</w:t>
      </w:r>
    </w:p>
    <w:p w14:paraId="68900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3.考试未通过者。不愿意马上就业的，可以参加高、低压电工证考试，取证后到中铁各局上班，按照中铁局制度两年转直签。</w:t>
      </w:r>
    </w:p>
    <w:p w14:paraId="45E3B7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八、如下为工作环境展示：</w:t>
      </w:r>
    </w:p>
    <w:p w14:paraId="48BEC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4DD2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</w:pPr>
    </w:p>
    <w:p w14:paraId="1DEE95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</w:pPr>
    </w:p>
    <w:p w14:paraId="0384F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</w:pPr>
    </w:p>
    <w:p w14:paraId="3AF8C7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</w:pPr>
    </w:p>
    <w:p w14:paraId="2EE3E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52705</wp:posOffset>
            </wp:positionV>
            <wp:extent cx="5180965" cy="3515995"/>
            <wp:effectExtent l="0" t="0" r="635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10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51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</w:pPr>
    </w:p>
    <w:p w14:paraId="6F3A6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101600</wp:posOffset>
            </wp:positionV>
            <wp:extent cx="5176520" cy="4064635"/>
            <wp:effectExtent l="0" t="0" r="5080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E3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74A2B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FECC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EF41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E7F7B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A697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F80E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57074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9F529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2D04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C454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D286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7FE5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DD90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92075</wp:posOffset>
            </wp:positionV>
            <wp:extent cx="5154930" cy="3917315"/>
            <wp:effectExtent l="0" t="0" r="7620" b="698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8BD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2A81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104F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2E82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23B7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F7F03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63EB0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3C6DF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1573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6FD39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6DC7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EC06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EBAC7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127635</wp:posOffset>
            </wp:positionV>
            <wp:extent cx="5182870" cy="4495800"/>
            <wp:effectExtent l="0" t="0" r="17780" b="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DCDB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47B9B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B743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1A2E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2AB1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F64F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BD50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B2A1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8358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F15BE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4E9E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5C9B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47595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16510</wp:posOffset>
            </wp:positionV>
            <wp:extent cx="5229225" cy="4078605"/>
            <wp:effectExtent l="0" t="0" r="9525" b="1714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6C026817-748F-486D-8FA8-AFB9A18B635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747F8203-87D3-4228-8975-CFF317299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2588F"/>
    <w:rsid w:val="1A47372A"/>
    <w:rsid w:val="2D164453"/>
    <w:rsid w:val="2D780E25"/>
    <w:rsid w:val="336F654B"/>
    <w:rsid w:val="42C14855"/>
    <w:rsid w:val="461855D5"/>
    <w:rsid w:val="4E491A62"/>
    <w:rsid w:val="51A967BB"/>
    <w:rsid w:val="5FCB1351"/>
    <w:rsid w:val="6E6D27AD"/>
    <w:rsid w:val="755C3532"/>
    <w:rsid w:val="7C5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1152</Words>
  <Characters>1208</Characters>
  <Lines>0</Lines>
  <Paragraphs>0</Paragraphs>
  <TotalTime>1</TotalTime>
  <ScaleCrop>false</ScaleCrop>
  <LinksUpToDate>false</LinksUpToDate>
  <CharactersWithSpaces>1209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2024-11-19T02:24:00Z</dcterms:created>
  <dc:creator>Administrator</dc:creator>
  <cp:lastModifiedBy>Rain</cp:lastModifiedBy>
  <dcterms:modified xsi:type="dcterms:W3CDTF">2025-06-10T06:53:00Z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960BFFD3DA6143E09FAF53E49BE1F037_12</vt:lpwstr>
  </property>
  <property fmtid="{D5CDD505-2E9C-101B-9397-08002B2CF9AE}" pid="4" name="KSOTemplateDocerSaveRecord">
    <vt:lpwstr>eyJoZGlkIjoiNTlkMGE5MGY0MmU3NmE3NzdiNzcxMWY0ZWQwODExMWIiLCJ1c2VySWQiOiI4ODk3NDgzNDgifQ==</vt:lpwstr>
  </property>
</Properties>
</file>